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38A19D" w14:textId="668120BC" w:rsidR="001F2F04" w:rsidRPr="00406BC4" w:rsidRDefault="001F2F04" w:rsidP="001F2F04">
      <w:pPr>
        <w:tabs>
          <w:tab w:val="left" w:pos="4536"/>
        </w:tabs>
        <w:rPr>
          <w:rFonts w:ascii="Georgia" w:hAnsi="Georgia"/>
        </w:rPr>
      </w:pPr>
      <w:r>
        <w:rPr>
          <w:rFonts w:ascii="Georgia" w:hAnsi="Georgia"/>
        </w:rPr>
        <w:tab/>
      </w:r>
      <w:r w:rsidRPr="00406BC4">
        <w:rPr>
          <w:rFonts w:ascii="Georgia" w:hAnsi="Georgia"/>
        </w:rPr>
        <w:t>Stara Dąbrowa, dnia</w:t>
      </w:r>
      <w:r>
        <w:rPr>
          <w:rFonts w:ascii="Georgia" w:hAnsi="Georgia"/>
        </w:rPr>
        <w:t xml:space="preserve"> </w:t>
      </w:r>
      <w:r>
        <w:rPr>
          <w:rFonts w:ascii="Georgia" w:hAnsi="Georgia"/>
        </w:rPr>
        <w:t>27</w:t>
      </w:r>
      <w:r>
        <w:rPr>
          <w:rFonts w:ascii="Georgia" w:hAnsi="Georgia"/>
        </w:rPr>
        <w:t xml:space="preserve"> </w:t>
      </w:r>
      <w:r>
        <w:rPr>
          <w:rFonts w:ascii="Georgia" w:hAnsi="Georgia"/>
        </w:rPr>
        <w:t>listopada</w:t>
      </w:r>
      <w:r w:rsidRPr="00406BC4">
        <w:rPr>
          <w:rFonts w:ascii="Georgia" w:hAnsi="Georgia"/>
        </w:rPr>
        <w:t xml:space="preserve"> 202</w:t>
      </w:r>
      <w:r>
        <w:rPr>
          <w:rFonts w:ascii="Georgia" w:hAnsi="Georgia"/>
        </w:rPr>
        <w:t>5</w:t>
      </w:r>
      <w:r w:rsidRPr="00406BC4">
        <w:rPr>
          <w:rFonts w:ascii="Georgia" w:hAnsi="Georgia"/>
        </w:rPr>
        <w:t>r.</w:t>
      </w:r>
    </w:p>
    <w:p w14:paraId="0F9CE512" w14:textId="77777777" w:rsidR="001F2F04" w:rsidRPr="00406BC4" w:rsidRDefault="001F2F04" w:rsidP="001F2F04">
      <w:pPr>
        <w:tabs>
          <w:tab w:val="left" w:pos="4536"/>
        </w:tabs>
        <w:rPr>
          <w:rFonts w:ascii="Georgia" w:hAnsi="Georgia"/>
        </w:rPr>
      </w:pPr>
    </w:p>
    <w:p w14:paraId="110C9FA2" w14:textId="77777777" w:rsidR="001F2F04" w:rsidRPr="00406BC4" w:rsidRDefault="001F2F04" w:rsidP="001F2F04">
      <w:pPr>
        <w:tabs>
          <w:tab w:val="left" w:pos="4536"/>
        </w:tabs>
        <w:jc w:val="center"/>
        <w:rPr>
          <w:rFonts w:ascii="Georgia" w:hAnsi="Georgia"/>
          <w:b/>
          <w:bCs/>
          <w:sz w:val="24"/>
          <w:szCs w:val="24"/>
        </w:rPr>
      </w:pPr>
      <w:r w:rsidRPr="00406BC4">
        <w:rPr>
          <w:rFonts w:ascii="Georgia" w:hAnsi="Georgia"/>
          <w:b/>
          <w:bCs/>
          <w:sz w:val="24"/>
          <w:szCs w:val="24"/>
        </w:rPr>
        <w:t>WÓJT GMINY STARA DĄBROWA</w:t>
      </w:r>
    </w:p>
    <w:p w14:paraId="2C54D741" w14:textId="454DDC49" w:rsidR="001F2F04" w:rsidRPr="00406BC4" w:rsidRDefault="001F2F04" w:rsidP="001F2F04">
      <w:pPr>
        <w:tabs>
          <w:tab w:val="left" w:pos="4536"/>
        </w:tabs>
        <w:jc w:val="center"/>
        <w:rPr>
          <w:rFonts w:ascii="Georgia" w:hAnsi="Georgia"/>
        </w:rPr>
      </w:pPr>
      <w:r w:rsidRPr="00406BC4">
        <w:rPr>
          <w:rFonts w:ascii="Georgia" w:hAnsi="Georgia"/>
        </w:rPr>
        <w:t xml:space="preserve">działając na podstawie art. </w:t>
      </w:r>
      <w:r>
        <w:rPr>
          <w:rFonts w:ascii="Georgia" w:hAnsi="Georgia"/>
        </w:rPr>
        <w:t xml:space="preserve">190 ustawy z dnia 9 czerwca 2011 r. o wspieraniu rodziny i systemie pieczy zastępczej </w:t>
      </w:r>
      <w:r w:rsidRPr="00406BC4">
        <w:rPr>
          <w:rFonts w:ascii="Georgia" w:hAnsi="Georgia"/>
        </w:rPr>
        <w:t>(</w:t>
      </w:r>
      <w:proofErr w:type="spellStart"/>
      <w:r>
        <w:rPr>
          <w:rFonts w:ascii="Georgia" w:hAnsi="Georgia"/>
        </w:rPr>
        <w:t>t.j</w:t>
      </w:r>
      <w:proofErr w:type="spellEnd"/>
      <w:r>
        <w:rPr>
          <w:rFonts w:ascii="Georgia" w:hAnsi="Georgia"/>
        </w:rPr>
        <w:t xml:space="preserve">. </w:t>
      </w:r>
      <w:r w:rsidRPr="00406BC4">
        <w:rPr>
          <w:rFonts w:ascii="Georgia" w:hAnsi="Georgia"/>
        </w:rPr>
        <w:t>Dz. U. z 20</w:t>
      </w:r>
      <w:r>
        <w:rPr>
          <w:rFonts w:ascii="Georgia" w:hAnsi="Georgia"/>
        </w:rPr>
        <w:t>2</w:t>
      </w:r>
      <w:r>
        <w:rPr>
          <w:rFonts w:ascii="Georgia" w:hAnsi="Georgia"/>
        </w:rPr>
        <w:t>5</w:t>
      </w:r>
      <w:r w:rsidRPr="00406BC4">
        <w:rPr>
          <w:rFonts w:ascii="Georgia" w:hAnsi="Georgia"/>
        </w:rPr>
        <w:t>r. poz.</w:t>
      </w:r>
      <w:r>
        <w:rPr>
          <w:rFonts w:ascii="Georgia" w:hAnsi="Georgia"/>
        </w:rPr>
        <w:t xml:space="preserve"> 49</w:t>
      </w:r>
      <w:r w:rsidRPr="00406BC4">
        <w:rPr>
          <w:rFonts w:ascii="Georgia" w:hAnsi="Georgia"/>
        </w:rPr>
        <w:t>)</w:t>
      </w:r>
    </w:p>
    <w:p w14:paraId="4DD2A471" w14:textId="77777777" w:rsidR="001F2F04" w:rsidRPr="00406BC4" w:rsidRDefault="001F2F04" w:rsidP="001F2F04">
      <w:pPr>
        <w:tabs>
          <w:tab w:val="left" w:pos="4536"/>
        </w:tabs>
        <w:jc w:val="center"/>
        <w:rPr>
          <w:rFonts w:ascii="Georgia" w:hAnsi="Georgia"/>
          <w:b/>
          <w:bCs/>
          <w:sz w:val="32"/>
          <w:szCs w:val="32"/>
        </w:rPr>
      </w:pPr>
      <w:r w:rsidRPr="00406BC4">
        <w:rPr>
          <w:rFonts w:ascii="Georgia" w:hAnsi="Georgia"/>
          <w:b/>
          <w:bCs/>
          <w:sz w:val="32"/>
          <w:szCs w:val="32"/>
        </w:rPr>
        <w:t>ogłasza konkurs ofert na realizację zadania publicznego w zakresie przeciwdziałania patologiom społecznym poprzez prowadzenie placówki wsparcia dziennego.</w:t>
      </w:r>
    </w:p>
    <w:p w14:paraId="24FB5600" w14:textId="77777777" w:rsidR="001F2F04" w:rsidRPr="00406BC4" w:rsidRDefault="001F2F04" w:rsidP="001F2F04">
      <w:pPr>
        <w:tabs>
          <w:tab w:val="left" w:pos="4536"/>
        </w:tabs>
        <w:rPr>
          <w:rFonts w:ascii="Georgia" w:hAnsi="Georgia"/>
        </w:rPr>
      </w:pPr>
    </w:p>
    <w:p w14:paraId="591EF466" w14:textId="77777777" w:rsidR="001F2F04" w:rsidRDefault="001F2F04" w:rsidP="001F2F04">
      <w:pPr>
        <w:pStyle w:val="Akapitzlist"/>
        <w:numPr>
          <w:ilvl w:val="0"/>
          <w:numId w:val="14"/>
        </w:numPr>
        <w:tabs>
          <w:tab w:val="left" w:pos="4536"/>
        </w:tabs>
        <w:jc w:val="both"/>
        <w:rPr>
          <w:rFonts w:ascii="Georgia" w:hAnsi="Georgia"/>
        </w:rPr>
      </w:pPr>
      <w:r w:rsidRPr="00406BC4">
        <w:rPr>
          <w:rFonts w:ascii="Georgia" w:hAnsi="Georgia"/>
          <w:b/>
          <w:bCs/>
        </w:rPr>
        <w:t>Przedmiotem konkursu</w:t>
      </w:r>
      <w:r>
        <w:rPr>
          <w:rFonts w:ascii="Georgia" w:hAnsi="Georgia"/>
        </w:rPr>
        <w:t xml:space="preserve"> jest realizacja zadania publicznego, będącego zadaniem własnym Gminy Stara Dąbrowa.</w:t>
      </w:r>
    </w:p>
    <w:p w14:paraId="1392C1F4" w14:textId="77777777" w:rsidR="001F2F04" w:rsidRDefault="001F2F04" w:rsidP="001F2F04">
      <w:pPr>
        <w:pStyle w:val="Akapitzlist"/>
        <w:numPr>
          <w:ilvl w:val="0"/>
          <w:numId w:val="14"/>
        </w:numPr>
        <w:tabs>
          <w:tab w:val="left" w:pos="4536"/>
        </w:tabs>
        <w:jc w:val="both"/>
        <w:rPr>
          <w:rFonts w:ascii="Georgia" w:hAnsi="Georgia"/>
        </w:rPr>
      </w:pPr>
      <w:r w:rsidRPr="00406BC4">
        <w:rPr>
          <w:rFonts w:ascii="Georgia" w:hAnsi="Georgia"/>
          <w:b/>
          <w:bCs/>
        </w:rPr>
        <w:t>Rodzaj zadania:</w:t>
      </w:r>
      <w:r>
        <w:rPr>
          <w:rFonts w:ascii="Georgia" w:hAnsi="Georgia"/>
        </w:rPr>
        <w:t xml:space="preserve"> przeciwdziałanie patologiom społecznym poprzez prowadzenie placówki wsparcia dziennego w formie opiekuńczej.</w:t>
      </w:r>
    </w:p>
    <w:p w14:paraId="00275967" w14:textId="141F735B" w:rsidR="001F2F04" w:rsidRDefault="001F2F04" w:rsidP="001F2F04">
      <w:pPr>
        <w:pStyle w:val="Akapitzlist"/>
        <w:numPr>
          <w:ilvl w:val="0"/>
          <w:numId w:val="14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  <w:b/>
          <w:bCs/>
        </w:rPr>
        <w:t>Zakres zadania:</w:t>
      </w:r>
      <w:r w:rsidRPr="00406BC4">
        <w:rPr>
          <w:rFonts w:ascii="Georgia" w:hAnsi="Georgia"/>
        </w:rPr>
        <w:t xml:space="preserve"> prowadzenie</w:t>
      </w:r>
      <w:r>
        <w:rPr>
          <w:rFonts w:ascii="Georgia" w:hAnsi="Georgia"/>
        </w:rPr>
        <w:t xml:space="preserve"> placów</w:t>
      </w:r>
      <w:r w:rsidR="008E503B">
        <w:rPr>
          <w:rFonts w:ascii="Georgia" w:hAnsi="Georgia"/>
        </w:rPr>
        <w:t>ek</w:t>
      </w:r>
      <w:r>
        <w:rPr>
          <w:rFonts w:ascii="Georgia" w:hAnsi="Georgia"/>
        </w:rPr>
        <w:t xml:space="preserve"> wsparcia dziennego w formie opiekuńczej (zgodnie z ustawą z dnia 09 czerwca 2011r. o wspieraniu rodziny i systemie pieczy zastępczej Dz. U. z 202</w:t>
      </w:r>
      <w:r w:rsidR="008E503B">
        <w:rPr>
          <w:rFonts w:ascii="Georgia" w:hAnsi="Georgia"/>
        </w:rPr>
        <w:t>5</w:t>
      </w:r>
      <w:r>
        <w:rPr>
          <w:rFonts w:ascii="Georgia" w:hAnsi="Georgia"/>
        </w:rPr>
        <w:t xml:space="preserve">r. poz. </w:t>
      </w:r>
      <w:r w:rsidR="008E503B">
        <w:rPr>
          <w:rFonts w:ascii="Georgia" w:hAnsi="Georgia"/>
        </w:rPr>
        <w:t>49</w:t>
      </w:r>
      <w:r>
        <w:rPr>
          <w:rFonts w:ascii="Georgia" w:hAnsi="Georgia"/>
        </w:rPr>
        <w:t>) na terenie miejscowości Chlebowo</w:t>
      </w:r>
      <w:r w:rsidR="008E503B">
        <w:rPr>
          <w:rFonts w:ascii="Georgia" w:hAnsi="Georgia"/>
        </w:rPr>
        <w:t xml:space="preserve"> oraz Storkówko</w:t>
      </w:r>
      <w:r>
        <w:rPr>
          <w:rFonts w:ascii="Georgia" w:hAnsi="Georgia"/>
        </w:rPr>
        <w:t xml:space="preserve"> dla dzieci i młodzieży z terenu Gminy Stara Dąbrowa, zagrożonych patologią społeczną – w tym dla dzieci i młodzieży z rodzin obarczonych problemem alkoholowym, mającym trudne warunki materialne, pozbawionych częściowo opieki rodzicielskiej. </w:t>
      </w:r>
    </w:p>
    <w:p w14:paraId="009D7AE5" w14:textId="77777777" w:rsidR="001F2F04" w:rsidRDefault="001F2F04" w:rsidP="001F2F04">
      <w:pPr>
        <w:pStyle w:val="Akapitzlist"/>
        <w:numPr>
          <w:ilvl w:val="0"/>
          <w:numId w:val="14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  <w:b/>
          <w:bCs/>
        </w:rPr>
        <w:t>Miejsce prowadzenie placówki wsparcia dziennego:</w:t>
      </w:r>
    </w:p>
    <w:p w14:paraId="348058B1" w14:textId="77777777" w:rsidR="001F2F04" w:rsidRDefault="001F2F04" w:rsidP="001F2F04">
      <w:pPr>
        <w:pStyle w:val="Akapitzlist"/>
        <w:numPr>
          <w:ilvl w:val="0"/>
          <w:numId w:val="15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Chlebowo 5, 73 – 112 Stara Dąbrowa</w:t>
      </w:r>
    </w:p>
    <w:p w14:paraId="2EA73B97" w14:textId="44A33C9F" w:rsidR="008E503B" w:rsidRDefault="008E503B" w:rsidP="001F2F04">
      <w:pPr>
        <w:pStyle w:val="Akapitzlist"/>
        <w:numPr>
          <w:ilvl w:val="0"/>
          <w:numId w:val="15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Storkówko 3, 73 – 112 Stara Dąbrowa</w:t>
      </w:r>
    </w:p>
    <w:p w14:paraId="3AD75AAD" w14:textId="77777777" w:rsidR="001F2F04" w:rsidRDefault="001F2F04" w:rsidP="001F2F04">
      <w:pPr>
        <w:pStyle w:val="Akapitzlist"/>
        <w:numPr>
          <w:ilvl w:val="0"/>
          <w:numId w:val="14"/>
        </w:numPr>
        <w:tabs>
          <w:tab w:val="left" w:pos="4536"/>
        </w:tabs>
        <w:jc w:val="both"/>
        <w:rPr>
          <w:rFonts w:ascii="Georgia" w:hAnsi="Georgia"/>
          <w:b/>
          <w:bCs/>
        </w:rPr>
      </w:pPr>
      <w:r w:rsidRPr="0031261D">
        <w:rPr>
          <w:rFonts w:ascii="Georgia" w:hAnsi="Georgia"/>
          <w:b/>
          <w:bCs/>
        </w:rPr>
        <w:t>Wysokość planowanych środków publicznych przeznaczonych na realizację zadania:</w:t>
      </w:r>
    </w:p>
    <w:p w14:paraId="72BE6BDF" w14:textId="4B0BB25F" w:rsidR="001F2F04" w:rsidRDefault="001F2F04" w:rsidP="001F2F04">
      <w:pPr>
        <w:pStyle w:val="Akapitzlist"/>
        <w:tabs>
          <w:tab w:val="left" w:pos="4536"/>
        </w:tabs>
        <w:ind w:left="1080"/>
        <w:jc w:val="both"/>
        <w:rPr>
          <w:rFonts w:ascii="Georgia" w:hAnsi="Georgia"/>
          <w:b/>
          <w:bCs/>
        </w:rPr>
      </w:pPr>
      <w:r>
        <w:rPr>
          <w:rFonts w:ascii="Georgia" w:hAnsi="Georgia"/>
        </w:rPr>
        <w:t xml:space="preserve">Maksymalna wysokość środków Gminy Stara Dąbrowa przeznaczonych na realizację zadania wynosi </w:t>
      </w:r>
      <w:r w:rsidR="00863D27">
        <w:rPr>
          <w:rFonts w:ascii="Georgia" w:hAnsi="Georgia"/>
        </w:rPr>
        <w:t>100</w:t>
      </w:r>
      <w:r>
        <w:rPr>
          <w:rFonts w:ascii="Georgia" w:hAnsi="Georgia"/>
        </w:rPr>
        <w:t xml:space="preserve"> 000,00zł (słownie: </w:t>
      </w:r>
      <w:r w:rsidR="00863D27">
        <w:rPr>
          <w:rFonts w:ascii="Georgia" w:hAnsi="Georgia"/>
        </w:rPr>
        <w:t>sto tysięcy</w:t>
      </w:r>
      <w:r>
        <w:rPr>
          <w:rFonts w:ascii="Georgia" w:hAnsi="Georgia"/>
        </w:rPr>
        <w:t xml:space="preserve"> zł 00,100)</w:t>
      </w:r>
      <w:r>
        <w:rPr>
          <w:rFonts w:ascii="Georgia" w:hAnsi="Georgia"/>
          <w:b/>
          <w:bCs/>
        </w:rPr>
        <w:t>.</w:t>
      </w:r>
    </w:p>
    <w:p w14:paraId="56F08F24" w14:textId="77777777" w:rsidR="001F2F04" w:rsidRPr="00863D27" w:rsidRDefault="001F2F04" w:rsidP="00863D27">
      <w:pPr>
        <w:tabs>
          <w:tab w:val="left" w:pos="4536"/>
        </w:tabs>
        <w:spacing w:after="0" w:line="240" w:lineRule="auto"/>
        <w:jc w:val="both"/>
        <w:rPr>
          <w:rFonts w:ascii="Georgia" w:hAnsi="Georgia"/>
        </w:rPr>
      </w:pPr>
    </w:p>
    <w:p w14:paraId="65B04E63" w14:textId="77777777" w:rsidR="001F2F04" w:rsidRPr="00E05206" w:rsidRDefault="001F2F04" w:rsidP="001F2F04">
      <w:pPr>
        <w:pStyle w:val="Akapitzlist"/>
        <w:numPr>
          <w:ilvl w:val="0"/>
          <w:numId w:val="14"/>
        </w:numPr>
        <w:tabs>
          <w:tab w:val="left" w:pos="4536"/>
        </w:tabs>
        <w:jc w:val="both"/>
        <w:rPr>
          <w:rFonts w:ascii="Georgia" w:hAnsi="Georgia"/>
          <w:b/>
          <w:bCs/>
        </w:rPr>
      </w:pPr>
      <w:r w:rsidRPr="00E05206">
        <w:rPr>
          <w:rFonts w:ascii="Georgia" w:hAnsi="Georgia"/>
          <w:b/>
          <w:bCs/>
        </w:rPr>
        <w:t>Zasady przyznawania dotacji:</w:t>
      </w:r>
    </w:p>
    <w:p w14:paraId="37BC24E6" w14:textId="77777777" w:rsidR="001F2F04" w:rsidRDefault="001F2F04" w:rsidP="001F2F04">
      <w:pPr>
        <w:pStyle w:val="Akapitzlist"/>
        <w:numPr>
          <w:ilvl w:val="0"/>
          <w:numId w:val="16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Podmiotami uprawnionymi do złożenia oferty są:</w:t>
      </w:r>
    </w:p>
    <w:p w14:paraId="47E06BD6" w14:textId="77777777" w:rsidR="001F2F04" w:rsidRDefault="001F2F04" w:rsidP="001F2F04">
      <w:pPr>
        <w:pStyle w:val="Akapitzlist"/>
        <w:numPr>
          <w:ilvl w:val="0"/>
          <w:numId w:val="17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organizacje pozarządowe prowadzące</w:t>
      </w:r>
      <w:r w:rsidRPr="005916BB">
        <w:rPr>
          <w:rFonts w:ascii="Georgia" w:hAnsi="Georgia"/>
        </w:rPr>
        <w:t xml:space="preserve"> działalność w zakresie wspierania rodziny, pieczy zastępczej lub pomocy społecznej;</w:t>
      </w:r>
      <w:r>
        <w:rPr>
          <w:rFonts w:ascii="Georgia" w:hAnsi="Georgia"/>
        </w:rPr>
        <w:t>,</w:t>
      </w:r>
    </w:p>
    <w:p w14:paraId="0795DA3F" w14:textId="77777777" w:rsidR="001F2F04" w:rsidRDefault="001F2F04" w:rsidP="001F2F04">
      <w:pPr>
        <w:pStyle w:val="Akapitzlist"/>
        <w:numPr>
          <w:ilvl w:val="0"/>
          <w:numId w:val="17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 xml:space="preserve">osoby prawne i jednostki organizacyjne działające na podstawie przepisów o stosunku Państwa do Kościoła Katolickiego w Rzeczypospolitej Polskiej, stosunku Państwa do innych kościołów i związków wyznaniowych oraz o gwarancji wolności sumienia i wyznania, jeżeli ich cele statutowe obejmują prowadzenie działalności </w:t>
      </w:r>
      <w:r w:rsidRPr="005916BB">
        <w:rPr>
          <w:rFonts w:ascii="Georgia" w:hAnsi="Georgia"/>
        </w:rPr>
        <w:t>w zakresie wspierania rodziny i systemu pieczy zastępczej lub pomocy społecznej.</w:t>
      </w:r>
      <w:r>
        <w:rPr>
          <w:rFonts w:ascii="Georgia" w:hAnsi="Georgia"/>
        </w:rPr>
        <w:t xml:space="preserve"> </w:t>
      </w:r>
    </w:p>
    <w:p w14:paraId="1AE24CC6" w14:textId="77777777" w:rsidR="001F2F04" w:rsidRDefault="001F2F04" w:rsidP="001F2F04">
      <w:pPr>
        <w:pStyle w:val="Akapitzlist"/>
        <w:numPr>
          <w:ilvl w:val="0"/>
          <w:numId w:val="16"/>
        </w:numPr>
        <w:tabs>
          <w:tab w:val="left" w:pos="4536"/>
        </w:tabs>
        <w:jc w:val="both"/>
        <w:rPr>
          <w:rFonts w:ascii="Georgia" w:hAnsi="Georgia"/>
        </w:rPr>
      </w:pPr>
      <w:r w:rsidRPr="00F23770">
        <w:rPr>
          <w:rFonts w:ascii="Georgia" w:hAnsi="Georgia"/>
        </w:rPr>
        <w:t>Gmina Stara Dąbrowa dokona wyboru oferty i powierzy realizację zadania w przedmiotowym zakresie w formie umowy.</w:t>
      </w:r>
    </w:p>
    <w:p w14:paraId="76A81002" w14:textId="77777777" w:rsidR="001F2F04" w:rsidRDefault="001F2F04" w:rsidP="001F2F04">
      <w:pPr>
        <w:pStyle w:val="Akapitzlist"/>
        <w:numPr>
          <w:ilvl w:val="0"/>
          <w:numId w:val="16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 xml:space="preserve">Podmioty uprawnione przyjmują zlecenie realizacji zadania na zasadach określonych w umowie, a Gmina zobowiązuje się do przekazania na realizację zadania odpowiednich środków publicznych w formie dotacji. </w:t>
      </w:r>
    </w:p>
    <w:p w14:paraId="287B12E4" w14:textId="684A69F2" w:rsidR="001F2F04" w:rsidRDefault="001F2F04" w:rsidP="001F2F04">
      <w:pPr>
        <w:pStyle w:val="Akapitzlist"/>
        <w:numPr>
          <w:ilvl w:val="0"/>
          <w:numId w:val="16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lastRenderedPageBreak/>
        <w:t>Umowa wymaga formy pisemnej pod rygorem nieważności. Umowa może być zawarta na czas określony, jednak nie dłużej niż do 31 grudnia 202</w:t>
      </w:r>
      <w:r w:rsidR="00863D27">
        <w:rPr>
          <w:rFonts w:ascii="Georgia" w:hAnsi="Georgia"/>
        </w:rPr>
        <w:t>6</w:t>
      </w:r>
      <w:r>
        <w:rPr>
          <w:rFonts w:ascii="Georgia" w:hAnsi="Georgia"/>
        </w:rPr>
        <w:t>r.</w:t>
      </w:r>
    </w:p>
    <w:p w14:paraId="1490798A" w14:textId="77777777" w:rsidR="001F2F04" w:rsidRDefault="001F2F04" w:rsidP="001F2F04">
      <w:pPr>
        <w:pStyle w:val="Akapitzlist"/>
        <w:tabs>
          <w:tab w:val="left" w:pos="4536"/>
        </w:tabs>
        <w:ind w:left="1440"/>
        <w:jc w:val="both"/>
        <w:rPr>
          <w:rFonts w:ascii="Georgia" w:hAnsi="Georgia"/>
        </w:rPr>
      </w:pPr>
    </w:p>
    <w:p w14:paraId="05936C44" w14:textId="77777777" w:rsidR="001F2F04" w:rsidRDefault="001F2F04" w:rsidP="001F2F04">
      <w:pPr>
        <w:pStyle w:val="Akapitzlist"/>
        <w:tabs>
          <w:tab w:val="left" w:pos="4536"/>
        </w:tabs>
        <w:ind w:left="1440"/>
        <w:jc w:val="both"/>
        <w:rPr>
          <w:rFonts w:ascii="Georgia" w:hAnsi="Georgia"/>
        </w:rPr>
      </w:pPr>
    </w:p>
    <w:p w14:paraId="03AD2AF9" w14:textId="77777777" w:rsidR="001F2F04" w:rsidRDefault="001F2F04" w:rsidP="001F2F04">
      <w:pPr>
        <w:pStyle w:val="Akapitzlist"/>
        <w:numPr>
          <w:ilvl w:val="0"/>
          <w:numId w:val="14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Termin i warunki realizacji zadań:</w:t>
      </w:r>
    </w:p>
    <w:p w14:paraId="255643C3" w14:textId="669272D4" w:rsidR="001F2F04" w:rsidRDefault="001F2F04" w:rsidP="001F2F04">
      <w:pPr>
        <w:pStyle w:val="Akapitzlist"/>
        <w:numPr>
          <w:ilvl w:val="0"/>
          <w:numId w:val="18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 xml:space="preserve">Planowany termin realizacji zadań: </w:t>
      </w:r>
      <w:r w:rsidR="00863D27">
        <w:rPr>
          <w:rFonts w:ascii="Georgia" w:hAnsi="Georgia"/>
        </w:rPr>
        <w:t>01 styczeń</w:t>
      </w:r>
      <w:r>
        <w:rPr>
          <w:rFonts w:ascii="Georgia" w:hAnsi="Georgia"/>
        </w:rPr>
        <w:t xml:space="preserve"> 202</w:t>
      </w:r>
      <w:r w:rsidR="00863D27">
        <w:rPr>
          <w:rFonts w:ascii="Georgia" w:hAnsi="Georgia"/>
        </w:rPr>
        <w:t>6</w:t>
      </w:r>
      <w:r>
        <w:rPr>
          <w:rFonts w:ascii="Georgia" w:hAnsi="Georgia"/>
        </w:rPr>
        <w:t xml:space="preserve"> – </w:t>
      </w:r>
      <w:r w:rsidR="00863D27">
        <w:rPr>
          <w:rFonts w:ascii="Georgia" w:hAnsi="Georgia"/>
        </w:rPr>
        <w:t xml:space="preserve">31 </w:t>
      </w:r>
      <w:r>
        <w:rPr>
          <w:rFonts w:ascii="Georgia" w:hAnsi="Georgia"/>
        </w:rPr>
        <w:t>grudzień 202</w:t>
      </w:r>
      <w:r w:rsidR="00863D27">
        <w:rPr>
          <w:rFonts w:ascii="Georgia" w:hAnsi="Georgia"/>
        </w:rPr>
        <w:t xml:space="preserve">6 </w:t>
      </w:r>
      <w:r>
        <w:rPr>
          <w:rFonts w:ascii="Georgia" w:hAnsi="Georgia"/>
        </w:rPr>
        <w:t>rok.</w:t>
      </w:r>
    </w:p>
    <w:p w14:paraId="7972573E" w14:textId="77777777" w:rsidR="001F2F04" w:rsidRDefault="001F2F04" w:rsidP="001F2F04">
      <w:pPr>
        <w:pStyle w:val="Akapitzlist"/>
        <w:numPr>
          <w:ilvl w:val="0"/>
          <w:numId w:val="18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Warunki realizacji zadań:</w:t>
      </w:r>
    </w:p>
    <w:p w14:paraId="3289E9B3" w14:textId="77777777" w:rsidR="001F2F04" w:rsidRPr="00F23770" w:rsidRDefault="001F2F04" w:rsidP="001F2F04">
      <w:pPr>
        <w:pStyle w:val="Akapitzlist"/>
        <w:numPr>
          <w:ilvl w:val="0"/>
          <w:numId w:val="20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Podmioty ubiegające o realizację zadania publicznego objętego konkursem zobowiązane są:</w:t>
      </w:r>
    </w:p>
    <w:p w14:paraId="6FD73B63" w14:textId="77777777" w:rsidR="001F2F04" w:rsidRDefault="001F2F04" w:rsidP="001F2F04">
      <w:pPr>
        <w:pStyle w:val="Akapitzlist"/>
        <w:numPr>
          <w:ilvl w:val="0"/>
          <w:numId w:val="19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prowadzić działalność statutową w zakresie objętym konkursem,</w:t>
      </w:r>
    </w:p>
    <w:p w14:paraId="2F0E2A1F" w14:textId="77777777" w:rsidR="001F2F04" w:rsidRDefault="001F2F04" w:rsidP="001F2F04">
      <w:pPr>
        <w:pStyle w:val="Akapitzlist"/>
        <w:numPr>
          <w:ilvl w:val="0"/>
          <w:numId w:val="19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dysponować odpowiednio wyszkoloną kadrą, zdolną do realizacji zadania objętego konkursem,</w:t>
      </w:r>
    </w:p>
    <w:p w14:paraId="4D72A321" w14:textId="77777777" w:rsidR="001F2F04" w:rsidRDefault="001F2F04" w:rsidP="001F2F04">
      <w:pPr>
        <w:pStyle w:val="Akapitzlist"/>
        <w:numPr>
          <w:ilvl w:val="0"/>
          <w:numId w:val="19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posiadać doświadczenie niezbędne do realizacji zadania objętego konkursem,</w:t>
      </w:r>
    </w:p>
    <w:p w14:paraId="41E907D9" w14:textId="5F99033A" w:rsidR="001F2F04" w:rsidRDefault="001F2F04" w:rsidP="001F2F04">
      <w:pPr>
        <w:pStyle w:val="Akapitzlist"/>
        <w:numPr>
          <w:ilvl w:val="0"/>
          <w:numId w:val="19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spełniać wymogi formalne określone w ustawie z dnia 24 kwietnia 2003r. o działalności pożytku publicznego i wolontariacie (</w:t>
      </w:r>
      <w:proofErr w:type="spellStart"/>
      <w:r>
        <w:rPr>
          <w:rFonts w:ascii="Georgia" w:hAnsi="Georgia"/>
        </w:rPr>
        <w:t>t.j</w:t>
      </w:r>
      <w:proofErr w:type="spellEnd"/>
      <w:r>
        <w:rPr>
          <w:rFonts w:ascii="Georgia" w:hAnsi="Georgia"/>
        </w:rPr>
        <w:t>. Dz. U. z 202</w:t>
      </w:r>
      <w:r w:rsidR="00624A30">
        <w:rPr>
          <w:rFonts w:ascii="Georgia" w:hAnsi="Georgia"/>
        </w:rPr>
        <w:t>5</w:t>
      </w:r>
      <w:r>
        <w:rPr>
          <w:rFonts w:ascii="Georgia" w:hAnsi="Georgia"/>
        </w:rPr>
        <w:t xml:space="preserve">r. poz. </w:t>
      </w:r>
      <w:r w:rsidR="00624A30">
        <w:rPr>
          <w:rFonts w:ascii="Georgia" w:hAnsi="Georgia"/>
        </w:rPr>
        <w:t>1338</w:t>
      </w:r>
      <w:r>
        <w:rPr>
          <w:rFonts w:ascii="Georgia" w:hAnsi="Georgia"/>
        </w:rPr>
        <w:t>) oraz w rozporządzeniu Przewodniczącego Komitetu Do Spraw Pożytku Publicznego z dnia 24 października 2018r. w sprawie wzorów ofert i ramowych wzorów umów dotyczących realizacji zadań publicznych oraz wzorów sprawozdań z wykonania tych zadań (Dz. U. z 2018 r., poz. 2057).</w:t>
      </w:r>
    </w:p>
    <w:p w14:paraId="23DEE806" w14:textId="77777777" w:rsidR="001F2F04" w:rsidRDefault="001F2F04" w:rsidP="001F2F04">
      <w:pPr>
        <w:pStyle w:val="Akapitzlist"/>
        <w:numPr>
          <w:ilvl w:val="0"/>
          <w:numId w:val="20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Warunkiem przystąpienia do konkursu jest złożenie oferty.</w:t>
      </w:r>
    </w:p>
    <w:p w14:paraId="39780001" w14:textId="77777777" w:rsidR="001F2F04" w:rsidRDefault="001F2F04" w:rsidP="001F2F04">
      <w:pPr>
        <w:pStyle w:val="Akapitzlist"/>
        <w:numPr>
          <w:ilvl w:val="0"/>
          <w:numId w:val="21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ofertę należy złożyć na druku stanowiącym załącznik nr 1 do rozporządzenia Przewodniczącego Komitetu do spraw Pożytku Publicznego z dnia 24 października 2018r. w sprawie wzorów ofert i ramowych wzorów umów dotyczących realizacji zadań publicznych oraz wzorów sprawozdań z wykonania tych zadań (Dz. U. z 2018 r., poz. 2057).</w:t>
      </w:r>
    </w:p>
    <w:p w14:paraId="4BA4E753" w14:textId="77777777" w:rsidR="001F2F04" w:rsidRDefault="001F2F04" w:rsidP="001F2F04">
      <w:pPr>
        <w:pStyle w:val="Akapitzlist"/>
        <w:numPr>
          <w:ilvl w:val="0"/>
          <w:numId w:val="21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druk oferty można otrzymać w Urzędzie Gminy Stara Dąbrowa, 73 – 112, Stara Dąbrowa 20.</w:t>
      </w:r>
    </w:p>
    <w:p w14:paraId="104B4780" w14:textId="77777777" w:rsidR="001F2F04" w:rsidRDefault="001F2F04" w:rsidP="001F2F04">
      <w:pPr>
        <w:pStyle w:val="Akapitzlist"/>
        <w:numPr>
          <w:ilvl w:val="0"/>
          <w:numId w:val="20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Oferty powinny zawierać następujące dokumenty:</w:t>
      </w:r>
    </w:p>
    <w:p w14:paraId="3302C601" w14:textId="77777777" w:rsidR="001F2F04" w:rsidRDefault="001F2F04" w:rsidP="001F2F04">
      <w:pPr>
        <w:pStyle w:val="Akapitzlist"/>
        <w:numPr>
          <w:ilvl w:val="0"/>
          <w:numId w:val="22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prawidłowo i kompletnie wypełniony formularz oferty z dokładnie określonym w nagłówku oferty rodzajem zadania,</w:t>
      </w:r>
    </w:p>
    <w:p w14:paraId="0C72D94D" w14:textId="77777777" w:rsidR="001F2F04" w:rsidRDefault="001F2F04" w:rsidP="001F2F04">
      <w:pPr>
        <w:pStyle w:val="Akapitzlist"/>
        <w:numPr>
          <w:ilvl w:val="0"/>
          <w:numId w:val="22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umowę partnerską lub oświadczenie partnera (w przypadku złożenia oferty wspólnej),</w:t>
      </w:r>
    </w:p>
    <w:p w14:paraId="2D0716A5" w14:textId="77777777" w:rsidR="001F2F04" w:rsidRPr="004979A9" w:rsidRDefault="001F2F04" w:rsidP="001F2F04">
      <w:pPr>
        <w:pStyle w:val="Akapitzlist"/>
        <w:numPr>
          <w:ilvl w:val="0"/>
          <w:numId w:val="22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statut.</w:t>
      </w:r>
    </w:p>
    <w:p w14:paraId="03FC9036" w14:textId="77777777" w:rsidR="001F2F04" w:rsidRDefault="001F2F04" w:rsidP="001F2F04">
      <w:pPr>
        <w:pStyle w:val="Akapitzlist"/>
        <w:numPr>
          <w:ilvl w:val="0"/>
          <w:numId w:val="20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Oferty sporządzone wadliwie i niekompletne co do wymaganego kompletu dokumentów oraz złożone po terminie nie będą rozpatrywane.</w:t>
      </w:r>
    </w:p>
    <w:p w14:paraId="0B351A0C" w14:textId="77777777" w:rsidR="001F2F04" w:rsidRDefault="001F2F04" w:rsidP="001F2F04">
      <w:pPr>
        <w:pStyle w:val="Akapitzlist"/>
        <w:numPr>
          <w:ilvl w:val="0"/>
          <w:numId w:val="20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Złożenie oferty nie jest równoznaczne z przyznaniem dotacji.</w:t>
      </w:r>
    </w:p>
    <w:p w14:paraId="0F34FB34" w14:textId="77777777" w:rsidR="001F2F04" w:rsidRDefault="001F2F04" w:rsidP="001F2F04">
      <w:pPr>
        <w:pStyle w:val="Akapitzlist"/>
        <w:numPr>
          <w:ilvl w:val="0"/>
          <w:numId w:val="20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Czas związania ofertą – 30 dni od dnia składania ofert.</w:t>
      </w:r>
    </w:p>
    <w:p w14:paraId="7E95C03F" w14:textId="77777777" w:rsidR="001F2F04" w:rsidRDefault="001F2F04" w:rsidP="001F2F04">
      <w:pPr>
        <w:pStyle w:val="Akapitzlist"/>
        <w:tabs>
          <w:tab w:val="left" w:pos="4536"/>
        </w:tabs>
        <w:ind w:left="1800"/>
        <w:jc w:val="both"/>
        <w:rPr>
          <w:rFonts w:ascii="Georgia" w:hAnsi="Georgia"/>
        </w:rPr>
      </w:pPr>
    </w:p>
    <w:p w14:paraId="51FD203B" w14:textId="77777777" w:rsidR="001F2F04" w:rsidRDefault="001F2F04" w:rsidP="001F2F04">
      <w:pPr>
        <w:pStyle w:val="Akapitzlist"/>
        <w:numPr>
          <w:ilvl w:val="0"/>
          <w:numId w:val="14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Terminy składania ofert:</w:t>
      </w:r>
    </w:p>
    <w:p w14:paraId="76CA4E46" w14:textId="722E74F1" w:rsidR="001F2F04" w:rsidRDefault="001F2F04" w:rsidP="001F2F04">
      <w:p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 xml:space="preserve">Oferty należy składać w sekretariacie Urzędu Gminy Stara Dąbrowa, 73 – 112, Stara Dąbrowa 20 w nieprzekraczalnym terminie do dnia </w:t>
      </w:r>
      <w:r w:rsidR="00CB42C5">
        <w:rPr>
          <w:rFonts w:ascii="Georgia" w:hAnsi="Georgia"/>
        </w:rPr>
        <w:t>22</w:t>
      </w:r>
      <w:r>
        <w:rPr>
          <w:rFonts w:ascii="Georgia" w:hAnsi="Georgia"/>
        </w:rPr>
        <w:t xml:space="preserve"> </w:t>
      </w:r>
      <w:r w:rsidR="00CB42C5">
        <w:rPr>
          <w:rFonts w:ascii="Georgia" w:hAnsi="Georgia"/>
        </w:rPr>
        <w:t>grudnia</w:t>
      </w:r>
      <w:r>
        <w:rPr>
          <w:rFonts w:ascii="Georgia" w:hAnsi="Georgia"/>
        </w:rPr>
        <w:t xml:space="preserve"> 202</w:t>
      </w:r>
      <w:r w:rsidR="00CB42C5">
        <w:rPr>
          <w:rFonts w:ascii="Georgia" w:hAnsi="Georgia"/>
        </w:rPr>
        <w:t>5</w:t>
      </w:r>
      <w:r>
        <w:rPr>
          <w:rFonts w:ascii="Georgia" w:hAnsi="Georgia"/>
        </w:rPr>
        <w:t>r. do godz. 1</w:t>
      </w:r>
      <w:r w:rsidR="00CB42C5">
        <w:rPr>
          <w:rFonts w:ascii="Georgia" w:hAnsi="Georgia"/>
        </w:rPr>
        <w:t>0.00</w:t>
      </w:r>
      <w:r>
        <w:rPr>
          <w:rFonts w:ascii="Georgia" w:hAnsi="Georgia"/>
        </w:rPr>
        <w:t xml:space="preserve"> (liczy się data wpływu oferty do Urzędu).</w:t>
      </w:r>
    </w:p>
    <w:p w14:paraId="4A29C146" w14:textId="77777777" w:rsidR="001F2F04" w:rsidRDefault="001F2F04" w:rsidP="001F2F04">
      <w:pPr>
        <w:tabs>
          <w:tab w:val="left" w:pos="4536"/>
        </w:tabs>
        <w:jc w:val="both"/>
        <w:rPr>
          <w:rFonts w:ascii="Georgia" w:hAnsi="Georgia"/>
        </w:rPr>
      </w:pPr>
    </w:p>
    <w:p w14:paraId="3EE87F5C" w14:textId="77777777" w:rsidR="001F2F04" w:rsidRDefault="001F2F04" w:rsidP="001F2F04">
      <w:p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Wyjaśnień dotyczących składania ofert udziela Katarzyna Kołoszuk (tel. 91 573 14 84).</w:t>
      </w:r>
    </w:p>
    <w:p w14:paraId="786AB998" w14:textId="77777777" w:rsidR="001F2F04" w:rsidRDefault="001F2F04" w:rsidP="001F2F04">
      <w:pPr>
        <w:pStyle w:val="Akapitzlist"/>
        <w:numPr>
          <w:ilvl w:val="0"/>
          <w:numId w:val="14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Termin, tryb i kryteria stosowane przy dokonywaniu wyboru oferty:</w:t>
      </w:r>
    </w:p>
    <w:p w14:paraId="315EFFDE" w14:textId="77777777" w:rsidR="001F2F04" w:rsidRDefault="001F2F04" w:rsidP="001F2F04">
      <w:pPr>
        <w:pStyle w:val="Akapitzlist"/>
        <w:numPr>
          <w:ilvl w:val="0"/>
          <w:numId w:val="23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Za ofertę spełniającą wymagania formalne uznaje się ofertę:</w:t>
      </w:r>
    </w:p>
    <w:p w14:paraId="248AC709" w14:textId="77777777" w:rsidR="001F2F04" w:rsidRDefault="001F2F04" w:rsidP="001F2F04">
      <w:pPr>
        <w:pStyle w:val="Akapitzlist"/>
        <w:numPr>
          <w:ilvl w:val="0"/>
          <w:numId w:val="24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lastRenderedPageBreak/>
        <w:t>złożoną na formularzu stanowiącym załącznik nr 1 do rozporządzenia Przewodniczącego Komitetu do spraw Pożytku Publicznego z dnia 24 października 2018r. w sprawie wzorów ofert i ramowych wzorów umów dotyczących realizacji zadań publicznych oraz wzorów sprawozdań z wykonania tych zadań (Dz. U. z 2018r. poz. 2057),</w:t>
      </w:r>
    </w:p>
    <w:p w14:paraId="7B026082" w14:textId="77777777" w:rsidR="001F2F04" w:rsidRDefault="001F2F04" w:rsidP="001F2F04">
      <w:pPr>
        <w:pStyle w:val="Akapitzlist"/>
        <w:numPr>
          <w:ilvl w:val="0"/>
          <w:numId w:val="24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złożoną przez podmiot uprawnionych do jej złożenia, którego działalność statutowa jest zgodna z zakresem zadania publicznego będącego przedmiotem otwartego konkursu ofert,</w:t>
      </w:r>
    </w:p>
    <w:p w14:paraId="253D5CEE" w14:textId="77777777" w:rsidR="001F2F04" w:rsidRDefault="001F2F04" w:rsidP="001F2F04">
      <w:pPr>
        <w:pStyle w:val="Akapitzlist"/>
        <w:numPr>
          <w:ilvl w:val="0"/>
          <w:numId w:val="24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zawierającą prawidłowe dane, zgodne z celami i założeniami konkursu,</w:t>
      </w:r>
    </w:p>
    <w:p w14:paraId="3E22DA1F" w14:textId="77777777" w:rsidR="001F2F04" w:rsidRDefault="001F2F04" w:rsidP="001F2F04">
      <w:pPr>
        <w:pStyle w:val="Akapitzlist"/>
        <w:numPr>
          <w:ilvl w:val="0"/>
          <w:numId w:val="24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złożoną w terminie określonym w ogłoszeniu o konkursie,</w:t>
      </w:r>
    </w:p>
    <w:p w14:paraId="5A16B1EC" w14:textId="77777777" w:rsidR="001F2F04" w:rsidRDefault="001F2F04" w:rsidP="001F2F04">
      <w:pPr>
        <w:pStyle w:val="Akapitzlist"/>
        <w:numPr>
          <w:ilvl w:val="0"/>
          <w:numId w:val="24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zawierającą wszystkie wymagane załączniki,</w:t>
      </w:r>
    </w:p>
    <w:p w14:paraId="33B4A2B2" w14:textId="77777777" w:rsidR="001F2F04" w:rsidRDefault="001F2F04" w:rsidP="001F2F04">
      <w:pPr>
        <w:pStyle w:val="Akapitzlist"/>
        <w:numPr>
          <w:ilvl w:val="0"/>
          <w:numId w:val="24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zawierającą termin realizacji zgodny z terminem określonym w ogłoszeniu o konkursie,</w:t>
      </w:r>
    </w:p>
    <w:p w14:paraId="33D25916" w14:textId="77777777" w:rsidR="001F2F04" w:rsidRDefault="001F2F04" w:rsidP="001F2F04">
      <w:pPr>
        <w:pStyle w:val="Akapitzlist"/>
        <w:numPr>
          <w:ilvl w:val="0"/>
          <w:numId w:val="24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spełniającą warunki realizacji zadania, określone w pkt. VII.</w:t>
      </w:r>
    </w:p>
    <w:p w14:paraId="27B07357" w14:textId="77777777" w:rsidR="001F2F04" w:rsidRDefault="001F2F04" w:rsidP="001F2F04">
      <w:pPr>
        <w:pStyle w:val="Akapitzlist"/>
        <w:numPr>
          <w:ilvl w:val="0"/>
          <w:numId w:val="23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Przy dokonywaniu wyboru oferty będą stosowane następujące kryteria:</w:t>
      </w:r>
    </w:p>
    <w:p w14:paraId="37459BFC" w14:textId="77777777" w:rsidR="001F2F04" w:rsidRDefault="001F2F04" w:rsidP="001F2F04">
      <w:pPr>
        <w:pStyle w:val="Akapitzlist"/>
        <w:numPr>
          <w:ilvl w:val="0"/>
          <w:numId w:val="25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możliwość realizacji zadania w oparciu o odpowiednią bazę materialną, lokalową, sprzęt potrzebny do realizacji zadania, odpowiednie zasoby kadrowe oraz doświadczenie w realizacji zadań objętych konkursem,</w:t>
      </w:r>
    </w:p>
    <w:p w14:paraId="047DE20D" w14:textId="77777777" w:rsidR="001F2F04" w:rsidRDefault="001F2F04" w:rsidP="001F2F04">
      <w:pPr>
        <w:pStyle w:val="Akapitzlist"/>
        <w:numPr>
          <w:ilvl w:val="0"/>
          <w:numId w:val="25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proponowana jakość wykonania zadania i kwalifikacje osób, przy udziale których zadanie będzie realizowane,</w:t>
      </w:r>
    </w:p>
    <w:p w14:paraId="6C55B57B" w14:textId="77777777" w:rsidR="001F2F04" w:rsidRDefault="001F2F04" w:rsidP="001F2F04">
      <w:pPr>
        <w:pStyle w:val="Akapitzlist"/>
        <w:numPr>
          <w:ilvl w:val="0"/>
          <w:numId w:val="25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kalkulacja kosztów realizacji zadania, w tym w odniesieniu do zakresu rzeczowego zadania,</w:t>
      </w:r>
    </w:p>
    <w:p w14:paraId="2F2028B2" w14:textId="77777777" w:rsidR="001F2F04" w:rsidRDefault="001F2F04" w:rsidP="001F2F04">
      <w:pPr>
        <w:pStyle w:val="Akapitzlist"/>
        <w:numPr>
          <w:ilvl w:val="0"/>
          <w:numId w:val="25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udział finansowych środków własnych lub środków pochodzących z innych źródeł na realizację zadań objętych konkursem (w przypadku wspierania wykonywanych zadań),</w:t>
      </w:r>
    </w:p>
    <w:p w14:paraId="7FC5F5A0" w14:textId="77777777" w:rsidR="001F2F04" w:rsidRDefault="001F2F04" w:rsidP="001F2F04">
      <w:pPr>
        <w:pStyle w:val="Akapitzlist"/>
        <w:numPr>
          <w:ilvl w:val="0"/>
          <w:numId w:val="25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wkład rzeczowy oraz osobowy, w tym świadczenia wolontariuszy i praca społeczna członków,</w:t>
      </w:r>
    </w:p>
    <w:p w14:paraId="686CE778" w14:textId="77777777" w:rsidR="001F2F04" w:rsidRDefault="001F2F04" w:rsidP="001F2F04">
      <w:pPr>
        <w:pStyle w:val="Akapitzlist"/>
        <w:numPr>
          <w:ilvl w:val="0"/>
          <w:numId w:val="25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analiza i ocena realizacji zleconych zadań w latach poprzednich, biorąc pod uwagę rzetelność, terminowość oraz sposób rozliczenia się z otrzymanej dotacji (jeżeli zadanie było przez dany podmiot realizowane).</w:t>
      </w:r>
    </w:p>
    <w:p w14:paraId="34F8D99C" w14:textId="77777777" w:rsidR="001F2F04" w:rsidRDefault="001F2F04" w:rsidP="001F2F04">
      <w:pPr>
        <w:pStyle w:val="Akapitzlist"/>
        <w:numPr>
          <w:ilvl w:val="0"/>
          <w:numId w:val="23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W toku postępowania konkursowego może zostać wybrana więcej niż jedna oferta, a kwota przyznanej dotacji może ulec zmniejszeniu.</w:t>
      </w:r>
    </w:p>
    <w:p w14:paraId="49C1088B" w14:textId="77777777" w:rsidR="001F2F04" w:rsidRDefault="001F2F04" w:rsidP="001F2F04">
      <w:pPr>
        <w:pStyle w:val="Akapitzlist"/>
        <w:numPr>
          <w:ilvl w:val="0"/>
          <w:numId w:val="23"/>
        </w:numPr>
        <w:tabs>
          <w:tab w:val="left" w:pos="4536"/>
        </w:tabs>
        <w:jc w:val="both"/>
        <w:rPr>
          <w:rFonts w:ascii="Georgia" w:hAnsi="Georgia"/>
          <w:u w:val="single"/>
        </w:rPr>
      </w:pPr>
      <w:r>
        <w:rPr>
          <w:rFonts w:ascii="Georgia" w:hAnsi="Georgia"/>
        </w:rPr>
        <w:t>Wójt Gminy Stara Dąbrowa powoła komisję konkursową w celu opiniowania złożonych ofert na zasadach określonych w ustawie</w:t>
      </w:r>
      <w:r w:rsidRPr="006E5DEA">
        <w:rPr>
          <w:rFonts w:ascii="Georgia" w:hAnsi="Georgia"/>
        </w:rPr>
        <w:t xml:space="preserve"> </w:t>
      </w:r>
      <w:r>
        <w:rPr>
          <w:rFonts w:ascii="Georgia" w:hAnsi="Georgia"/>
        </w:rPr>
        <w:t xml:space="preserve">z dnia 24 kwietnia 2003 r. o działalności pożytku publicznego i wolontariacie. </w:t>
      </w:r>
      <w:r w:rsidRPr="00B27C79">
        <w:rPr>
          <w:rFonts w:ascii="Georgia" w:hAnsi="Georgia"/>
          <w:u w:val="single"/>
        </w:rPr>
        <w:t>Ogłoszenie o naborze osób wskazanych przez organizacje pozarządowe do komisji opiniujących oferty konkursowe zostało umieszczone na stornie internetowej Gminy Stara Dąbrowa, w Biuletynie Informacji Publicznej Urzędu Gminy Stara Dąbrowa</w:t>
      </w:r>
      <w:r>
        <w:rPr>
          <w:rFonts w:ascii="Georgia" w:hAnsi="Georgia"/>
          <w:u w:val="single"/>
        </w:rPr>
        <w:t xml:space="preserve"> oraz na tablicy ogłoszeń znajdującej się przed siedzibą Urzędu Gminy Stara Dąbrowa. </w:t>
      </w:r>
    </w:p>
    <w:p w14:paraId="0D71924B" w14:textId="77777777" w:rsidR="001F2F04" w:rsidRPr="00865D3D" w:rsidRDefault="001F2F04" w:rsidP="001F2F04">
      <w:pPr>
        <w:pStyle w:val="Akapitzlist"/>
        <w:numPr>
          <w:ilvl w:val="0"/>
          <w:numId w:val="23"/>
        </w:numPr>
        <w:tabs>
          <w:tab w:val="left" w:pos="4536"/>
        </w:tabs>
        <w:jc w:val="both"/>
        <w:rPr>
          <w:rFonts w:ascii="Georgia" w:hAnsi="Georgia"/>
          <w:u w:val="single"/>
        </w:rPr>
      </w:pPr>
      <w:r>
        <w:rPr>
          <w:rFonts w:ascii="Georgia" w:hAnsi="Georgia"/>
        </w:rPr>
        <w:t>Decyzję o wyborze podmiotu, któremu zostanie zlecone do realizacji zadanie będące przedmiotem konkursu podaje Wójt Gminy Stara Dąbrowa w formie zarządzenia.</w:t>
      </w:r>
    </w:p>
    <w:p w14:paraId="5905F9E5" w14:textId="77777777" w:rsidR="001F2F04" w:rsidRPr="00865D3D" w:rsidRDefault="001F2F04" w:rsidP="001F2F04">
      <w:pPr>
        <w:pStyle w:val="Akapitzlist"/>
        <w:numPr>
          <w:ilvl w:val="0"/>
          <w:numId w:val="23"/>
        </w:numPr>
        <w:tabs>
          <w:tab w:val="left" w:pos="4536"/>
        </w:tabs>
        <w:jc w:val="both"/>
        <w:rPr>
          <w:rFonts w:ascii="Georgia" w:hAnsi="Georgia"/>
          <w:u w:val="single"/>
        </w:rPr>
      </w:pPr>
      <w:r>
        <w:rPr>
          <w:rFonts w:ascii="Georgia" w:hAnsi="Georgia"/>
        </w:rPr>
        <w:t>Każdy może zażądać uzasadnienia wyboru lub odrzucenia oferty.</w:t>
      </w:r>
    </w:p>
    <w:p w14:paraId="5550BE4D" w14:textId="77777777" w:rsidR="001F2F04" w:rsidRPr="00865D3D" w:rsidRDefault="001F2F04" w:rsidP="001F2F04">
      <w:pPr>
        <w:pStyle w:val="Akapitzlist"/>
        <w:numPr>
          <w:ilvl w:val="0"/>
          <w:numId w:val="23"/>
        </w:numPr>
        <w:tabs>
          <w:tab w:val="left" w:pos="4536"/>
        </w:tabs>
        <w:jc w:val="both"/>
        <w:rPr>
          <w:rFonts w:ascii="Georgia" w:hAnsi="Georgia"/>
          <w:u w:val="single"/>
        </w:rPr>
      </w:pPr>
      <w:r>
        <w:rPr>
          <w:rFonts w:ascii="Georgia" w:hAnsi="Georgia"/>
        </w:rPr>
        <w:t>Od podjętej decyzji nie przysługuje odwołanie.</w:t>
      </w:r>
    </w:p>
    <w:p w14:paraId="15A17055" w14:textId="77777777" w:rsidR="001F2F04" w:rsidRPr="00865D3D" w:rsidRDefault="001F2F04" w:rsidP="001F2F04">
      <w:pPr>
        <w:pStyle w:val="Akapitzlist"/>
        <w:numPr>
          <w:ilvl w:val="0"/>
          <w:numId w:val="23"/>
        </w:numPr>
        <w:tabs>
          <w:tab w:val="left" w:pos="4536"/>
        </w:tabs>
        <w:jc w:val="both"/>
        <w:rPr>
          <w:rFonts w:ascii="Georgia" w:hAnsi="Georgia"/>
          <w:u w:val="single"/>
        </w:rPr>
      </w:pPr>
      <w:r>
        <w:rPr>
          <w:rFonts w:ascii="Georgia" w:hAnsi="Georgia"/>
        </w:rPr>
        <w:t>Ogłoszenie wyników konkursu nastąpi niezwłocznie po wyborze oferty:</w:t>
      </w:r>
    </w:p>
    <w:p w14:paraId="6D5F36FB" w14:textId="77777777" w:rsidR="001F2F04" w:rsidRPr="00865D3D" w:rsidRDefault="001F2F04" w:rsidP="001F2F04">
      <w:pPr>
        <w:pStyle w:val="Akapitzlist"/>
        <w:numPr>
          <w:ilvl w:val="0"/>
          <w:numId w:val="26"/>
        </w:numPr>
        <w:tabs>
          <w:tab w:val="left" w:pos="4536"/>
        </w:tabs>
        <w:jc w:val="both"/>
        <w:rPr>
          <w:rFonts w:ascii="Georgia" w:hAnsi="Georgia"/>
          <w:u w:val="single"/>
        </w:rPr>
      </w:pPr>
      <w:r>
        <w:rPr>
          <w:rFonts w:ascii="Georgia" w:hAnsi="Georgia"/>
        </w:rPr>
        <w:t xml:space="preserve">w Biuletynie Informacji Publicznej, </w:t>
      </w:r>
    </w:p>
    <w:p w14:paraId="78CD2DAC" w14:textId="77777777" w:rsidR="001F2F04" w:rsidRPr="00865D3D" w:rsidRDefault="001F2F04" w:rsidP="001F2F04">
      <w:pPr>
        <w:pStyle w:val="Akapitzlist"/>
        <w:numPr>
          <w:ilvl w:val="0"/>
          <w:numId w:val="26"/>
        </w:numPr>
        <w:tabs>
          <w:tab w:val="left" w:pos="4536"/>
        </w:tabs>
        <w:jc w:val="both"/>
        <w:rPr>
          <w:rFonts w:ascii="Georgia" w:hAnsi="Georgia"/>
          <w:u w:val="single"/>
        </w:rPr>
      </w:pPr>
      <w:r>
        <w:rPr>
          <w:rFonts w:ascii="Georgia" w:hAnsi="Georgia"/>
        </w:rPr>
        <w:t>w siedzibie Urzędu Gminy w Starej Dąbrowie w miejscu przeznaczonym do zamieszczania ogłoszeń,</w:t>
      </w:r>
    </w:p>
    <w:p w14:paraId="725E0E4D" w14:textId="77777777" w:rsidR="001F2F04" w:rsidRDefault="001F2F04" w:rsidP="001F2F04">
      <w:pPr>
        <w:pStyle w:val="Akapitzlist"/>
        <w:numPr>
          <w:ilvl w:val="0"/>
          <w:numId w:val="26"/>
        </w:numPr>
        <w:tabs>
          <w:tab w:val="left" w:pos="4536"/>
        </w:tabs>
        <w:jc w:val="both"/>
        <w:rPr>
          <w:rFonts w:ascii="Georgia" w:hAnsi="Georgia"/>
          <w:u w:val="single"/>
        </w:rPr>
      </w:pPr>
      <w:r>
        <w:rPr>
          <w:rFonts w:ascii="Georgia" w:hAnsi="Georgia"/>
        </w:rPr>
        <w:t>na stronie internetowej Gminy Stara Dąbrowa.</w:t>
      </w:r>
    </w:p>
    <w:p w14:paraId="1D5792B1" w14:textId="77777777" w:rsidR="001F2F04" w:rsidRDefault="001F2F04" w:rsidP="001F2F04">
      <w:pPr>
        <w:pStyle w:val="Akapitzlist"/>
        <w:numPr>
          <w:ilvl w:val="0"/>
          <w:numId w:val="14"/>
        </w:numPr>
        <w:tabs>
          <w:tab w:val="left" w:pos="4536"/>
        </w:tabs>
        <w:jc w:val="both"/>
        <w:rPr>
          <w:rFonts w:ascii="Georgia" w:hAnsi="Georgia"/>
        </w:rPr>
      </w:pPr>
      <w:r w:rsidRPr="00865D3D">
        <w:rPr>
          <w:rFonts w:ascii="Georgia" w:hAnsi="Georgia"/>
        </w:rPr>
        <w:lastRenderedPageBreak/>
        <w:t>Warunkiem zawarcia umowy jest posiadanie rachunku bankowego, na który przekazane będą środki przeznaczone na realizację zadania.</w:t>
      </w:r>
    </w:p>
    <w:p w14:paraId="43A34760" w14:textId="45AF46DA" w:rsidR="001F2F04" w:rsidRDefault="001F2F04" w:rsidP="001F2F04">
      <w:pPr>
        <w:pStyle w:val="Akapitzlist"/>
        <w:numPr>
          <w:ilvl w:val="0"/>
          <w:numId w:val="14"/>
        </w:numPr>
        <w:tabs>
          <w:tab w:val="left" w:pos="4536"/>
        </w:tabs>
        <w:jc w:val="both"/>
        <w:rPr>
          <w:rFonts w:ascii="Georgia" w:hAnsi="Georgia"/>
        </w:rPr>
      </w:pPr>
      <w:r>
        <w:rPr>
          <w:rFonts w:ascii="Georgia" w:hAnsi="Georgia"/>
        </w:rPr>
        <w:t>Realizowane przez Gminę Stara Dabrowa w roku ogłoszenia otwartego konkursu ofert i w latach poprzednich zadań publicznych tego samego rodzaju i związane z nimi koszty:</w:t>
      </w:r>
    </w:p>
    <w:p w14:paraId="6623B6E8" w14:textId="77777777" w:rsidR="00A91BD2" w:rsidRPr="00A91BD2" w:rsidRDefault="00A91BD2" w:rsidP="00A91BD2">
      <w:pPr>
        <w:pStyle w:val="Akapitzlist"/>
        <w:ind w:left="1080"/>
        <w:jc w:val="both"/>
        <w:rPr>
          <w:rFonts w:ascii="Georgia" w:hAnsi="Georgia"/>
        </w:rPr>
      </w:pPr>
      <w:r w:rsidRPr="00A91BD2">
        <w:rPr>
          <w:rFonts w:ascii="Georgia" w:hAnsi="Georgia"/>
        </w:rPr>
        <w:t>rok 2024 – 90 000,00zł</w:t>
      </w:r>
    </w:p>
    <w:p w14:paraId="032CDEAB" w14:textId="77777777" w:rsidR="00A91BD2" w:rsidRPr="00A91BD2" w:rsidRDefault="00A91BD2" w:rsidP="00A91BD2">
      <w:pPr>
        <w:pStyle w:val="Akapitzlist"/>
        <w:ind w:left="1080"/>
        <w:jc w:val="both"/>
        <w:rPr>
          <w:rFonts w:ascii="Georgia" w:hAnsi="Georgia"/>
        </w:rPr>
      </w:pPr>
      <w:r w:rsidRPr="00A91BD2">
        <w:rPr>
          <w:rFonts w:ascii="Georgia" w:hAnsi="Georgia"/>
        </w:rPr>
        <w:t>rok 2025 – 90 000,00zł</w:t>
      </w:r>
    </w:p>
    <w:p w14:paraId="1647D36C" w14:textId="77777777" w:rsidR="00A91BD2" w:rsidRPr="00865D3D" w:rsidRDefault="00A91BD2" w:rsidP="00A91BD2">
      <w:pPr>
        <w:pStyle w:val="Akapitzlist"/>
        <w:tabs>
          <w:tab w:val="left" w:pos="4536"/>
        </w:tabs>
        <w:ind w:left="1080"/>
        <w:jc w:val="both"/>
        <w:rPr>
          <w:rFonts w:ascii="Georgia" w:hAnsi="Georgia"/>
        </w:rPr>
      </w:pPr>
    </w:p>
    <w:p w14:paraId="2EE4EEE4" w14:textId="77777777" w:rsidR="00B735DE" w:rsidRDefault="00B735DE"/>
    <w:sectPr w:rsidR="00B735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B5797"/>
    <w:multiLevelType w:val="hybridMultilevel"/>
    <w:tmpl w:val="AFD40C5C"/>
    <w:lvl w:ilvl="0" w:tplc="A2F86BDA">
      <w:start w:val="1"/>
      <w:numFmt w:val="decimal"/>
      <w:lvlText w:val="%1)"/>
      <w:lvlJc w:val="left"/>
      <w:pPr>
        <w:ind w:left="144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5C33A9D"/>
    <w:multiLevelType w:val="hybridMultilevel"/>
    <w:tmpl w:val="FE7EE530"/>
    <w:lvl w:ilvl="0" w:tplc="21BEB896">
      <w:start w:val="1"/>
      <w:numFmt w:val="lowerLetter"/>
      <w:lvlText w:val="%1)"/>
      <w:lvlJc w:val="left"/>
      <w:pPr>
        <w:ind w:left="21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08915A80"/>
    <w:multiLevelType w:val="hybridMultilevel"/>
    <w:tmpl w:val="8BF6BC9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C55110"/>
    <w:multiLevelType w:val="hybridMultilevel"/>
    <w:tmpl w:val="7F488E68"/>
    <w:lvl w:ilvl="0" w:tplc="AC84EFAA">
      <w:start w:val="1"/>
      <w:numFmt w:val="decimal"/>
      <w:lvlText w:val="%1)"/>
      <w:lvlJc w:val="left"/>
      <w:pPr>
        <w:ind w:left="144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7497666"/>
    <w:multiLevelType w:val="hybridMultilevel"/>
    <w:tmpl w:val="4EA6A4D6"/>
    <w:lvl w:ilvl="0" w:tplc="F120FAC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2B09B7"/>
    <w:multiLevelType w:val="hybridMultilevel"/>
    <w:tmpl w:val="3B9A0D5C"/>
    <w:lvl w:ilvl="0" w:tplc="DC08D17A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C6A5600"/>
    <w:multiLevelType w:val="hybridMultilevel"/>
    <w:tmpl w:val="14487D62"/>
    <w:lvl w:ilvl="0" w:tplc="A960486A">
      <w:start w:val="1"/>
      <w:numFmt w:val="decimal"/>
      <w:lvlText w:val="%1."/>
      <w:lvlJc w:val="left"/>
      <w:pPr>
        <w:ind w:left="180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7B172A7"/>
    <w:multiLevelType w:val="hybridMultilevel"/>
    <w:tmpl w:val="634E2A20"/>
    <w:lvl w:ilvl="0" w:tplc="5F1878F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8160FBB"/>
    <w:multiLevelType w:val="hybridMultilevel"/>
    <w:tmpl w:val="4CE431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714CD5"/>
    <w:multiLevelType w:val="hybridMultilevel"/>
    <w:tmpl w:val="CAACA0B6"/>
    <w:lvl w:ilvl="0" w:tplc="FD86882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594D91"/>
    <w:multiLevelType w:val="hybridMultilevel"/>
    <w:tmpl w:val="7EB2D444"/>
    <w:lvl w:ilvl="0" w:tplc="E5C439BE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39E25447"/>
    <w:multiLevelType w:val="hybridMultilevel"/>
    <w:tmpl w:val="155600DA"/>
    <w:lvl w:ilvl="0" w:tplc="ED2061CE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3DF514D0"/>
    <w:multiLevelType w:val="hybridMultilevel"/>
    <w:tmpl w:val="EE7A7D80"/>
    <w:lvl w:ilvl="0" w:tplc="B600B4F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1017863"/>
    <w:multiLevelType w:val="hybridMultilevel"/>
    <w:tmpl w:val="D56287C2"/>
    <w:lvl w:ilvl="0" w:tplc="697EA48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3BF290B"/>
    <w:multiLevelType w:val="hybridMultilevel"/>
    <w:tmpl w:val="5A480E44"/>
    <w:lvl w:ilvl="0" w:tplc="8F5E8D12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B6538FF"/>
    <w:multiLevelType w:val="hybridMultilevel"/>
    <w:tmpl w:val="A760769C"/>
    <w:lvl w:ilvl="0" w:tplc="2430C9D0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522A491E"/>
    <w:multiLevelType w:val="hybridMultilevel"/>
    <w:tmpl w:val="F8707BE0"/>
    <w:lvl w:ilvl="0" w:tplc="D494CEE0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5473073A"/>
    <w:multiLevelType w:val="hybridMultilevel"/>
    <w:tmpl w:val="0FC09F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7B2DA7"/>
    <w:multiLevelType w:val="hybridMultilevel"/>
    <w:tmpl w:val="C4A81DEE"/>
    <w:lvl w:ilvl="0" w:tplc="F70ACAC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FB1448B"/>
    <w:multiLevelType w:val="hybridMultilevel"/>
    <w:tmpl w:val="680620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363E99"/>
    <w:multiLevelType w:val="hybridMultilevel"/>
    <w:tmpl w:val="02802D3A"/>
    <w:lvl w:ilvl="0" w:tplc="4C642CB8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681D72C1"/>
    <w:multiLevelType w:val="hybridMultilevel"/>
    <w:tmpl w:val="7CB22A90"/>
    <w:lvl w:ilvl="0" w:tplc="5664D494">
      <w:start w:val="1"/>
      <w:numFmt w:val="lowerLetter"/>
      <w:lvlText w:val="%1)"/>
      <w:lvlJc w:val="left"/>
      <w:pPr>
        <w:ind w:left="21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 w15:restartNumberingAfterBreak="0">
    <w:nsid w:val="6DC61FE6"/>
    <w:multiLevelType w:val="hybridMultilevel"/>
    <w:tmpl w:val="B52E28B8"/>
    <w:lvl w:ilvl="0" w:tplc="0DF4CD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8BB68E1"/>
    <w:multiLevelType w:val="hybridMultilevel"/>
    <w:tmpl w:val="FED28D6A"/>
    <w:lvl w:ilvl="0" w:tplc="5A5CE1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C60249"/>
    <w:multiLevelType w:val="hybridMultilevel"/>
    <w:tmpl w:val="D5E67666"/>
    <w:lvl w:ilvl="0" w:tplc="98069B0A">
      <w:start w:val="1"/>
      <w:numFmt w:val="decimal"/>
      <w:lvlText w:val="%1)"/>
      <w:lvlJc w:val="left"/>
      <w:pPr>
        <w:ind w:left="144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7EAE2ECF"/>
    <w:multiLevelType w:val="hybridMultilevel"/>
    <w:tmpl w:val="C060CA5C"/>
    <w:lvl w:ilvl="0" w:tplc="73588278">
      <w:start w:val="1"/>
      <w:numFmt w:val="lowerLetter"/>
      <w:lvlText w:val="%1)"/>
      <w:lvlJc w:val="left"/>
      <w:pPr>
        <w:ind w:left="180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2055999025">
    <w:abstractNumId w:val="23"/>
  </w:num>
  <w:num w:numId="2" w16cid:durableId="1131557399">
    <w:abstractNumId w:val="19"/>
  </w:num>
  <w:num w:numId="3" w16cid:durableId="640229227">
    <w:abstractNumId w:val="4"/>
  </w:num>
  <w:num w:numId="4" w16cid:durableId="288555542">
    <w:abstractNumId w:val="18"/>
  </w:num>
  <w:num w:numId="5" w16cid:durableId="613245117">
    <w:abstractNumId w:val="8"/>
  </w:num>
  <w:num w:numId="6" w16cid:durableId="1326200313">
    <w:abstractNumId w:val="17"/>
  </w:num>
  <w:num w:numId="7" w16cid:durableId="188834487">
    <w:abstractNumId w:val="22"/>
  </w:num>
  <w:num w:numId="8" w16cid:durableId="293095843">
    <w:abstractNumId w:val="7"/>
  </w:num>
  <w:num w:numId="9" w16cid:durableId="544029650">
    <w:abstractNumId w:val="20"/>
  </w:num>
  <w:num w:numId="10" w16cid:durableId="1562256595">
    <w:abstractNumId w:val="13"/>
  </w:num>
  <w:num w:numId="11" w16cid:durableId="62266679">
    <w:abstractNumId w:val="2"/>
  </w:num>
  <w:num w:numId="12" w16cid:durableId="4677310">
    <w:abstractNumId w:val="15"/>
  </w:num>
  <w:num w:numId="13" w16cid:durableId="829442416">
    <w:abstractNumId w:val="12"/>
  </w:num>
  <w:num w:numId="14" w16cid:durableId="1607081817">
    <w:abstractNumId w:val="9"/>
  </w:num>
  <w:num w:numId="15" w16cid:durableId="128329701">
    <w:abstractNumId w:val="14"/>
  </w:num>
  <w:num w:numId="16" w16cid:durableId="1331449176">
    <w:abstractNumId w:val="0"/>
  </w:num>
  <w:num w:numId="17" w16cid:durableId="266621012">
    <w:abstractNumId w:val="16"/>
  </w:num>
  <w:num w:numId="18" w16cid:durableId="641233419">
    <w:abstractNumId w:val="3"/>
  </w:num>
  <w:num w:numId="19" w16cid:durableId="505247306">
    <w:abstractNumId w:val="5"/>
  </w:num>
  <w:num w:numId="20" w16cid:durableId="660084804">
    <w:abstractNumId w:val="6"/>
  </w:num>
  <w:num w:numId="21" w16cid:durableId="505680184">
    <w:abstractNumId w:val="21"/>
  </w:num>
  <w:num w:numId="22" w16cid:durableId="1196163130">
    <w:abstractNumId w:val="1"/>
  </w:num>
  <w:num w:numId="23" w16cid:durableId="177234496">
    <w:abstractNumId w:val="24"/>
  </w:num>
  <w:num w:numId="24" w16cid:durableId="238491413">
    <w:abstractNumId w:val="10"/>
  </w:num>
  <w:num w:numId="25" w16cid:durableId="1208908957">
    <w:abstractNumId w:val="11"/>
  </w:num>
  <w:num w:numId="26" w16cid:durableId="158367880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A48"/>
    <w:rsid w:val="001F2F04"/>
    <w:rsid w:val="00624A30"/>
    <w:rsid w:val="00652C40"/>
    <w:rsid w:val="00863D27"/>
    <w:rsid w:val="008E503B"/>
    <w:rsid w:val="00A91BD2"/>
    <w:rsid w:val="00B735DE"/>
    <w:rsid w:val="00BB3F28"/>
    <w:rsid w:val="00CB42C5"/>
    <w:rsid w:val="00F33A48"/>
    <w:rsid w:val="00F9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44B81"/>
  <w15:chartTrackingRefBased/>
  <w15:docId w15:val="{44AC1A2C-19CA-41C1-A421-AAF21103E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F2F04"/>
  </w:style>
  <w:style w:type="paragraph" w:styleId="Nagwek1">
    <w:name w:val="heading 1"/>
    <w:basedOn w:val="Normalny"/>
    <w:next w:val="Normalny"/>
    <w:link w:val="Nagwek1Znak"/>
    <w:uiPriority w:val="9"/>
    <w:qFormat/>
    <w:rsid w:val="00F33A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33A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33A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33A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33A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33A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33A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33A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33A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33A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33A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33A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33A4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33A4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33A4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33A4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33A4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33A4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33A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33A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33A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33A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33A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33A4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33A4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33A4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33A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33A4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33A48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F33A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F33A4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1141</Words>
  <Characters>6848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Kołoszuk</dc:creator>
  <cp:keywords/>
  <dc:description/>
  <cp:lastModifiedBy>Katarzyna Kołoszuk</cp:lastModifiedBy>
  <cp:revision>2</cp:revision>
  <dcterms:created xsi:type="dcterms:W3CDTF">2025-11-27T10:43:00Z</dcterms:created>
  <dcterms:modified xsi:type="dcterms:W3CDTF">2025-11-27T10:58:00Z</dcterms:modified>
</cp:coreProperties>
</file>